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84AE3" w:rsidRDefault="001252E4" w:rsidP="001252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No 05 A </w:t>
      </w:r>
    </w:p>
    <w:p w:rsidR="001252E4" w:rsidRPr="00B933BC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3BC">
        <w:rPr>
          <w:rFonts w:ascii="Times New Roman" w:hAnsi="Times New Roman" w:cs="Times New Roman"/>
          <w:b/>
          <w:bCs/>
          <w:sz w:val="24"/>
          <w:szCs w:val="24"/>
        </w:rPr>
        <w:t>Appeals on Annual Transfers</w:t>
      </w:r>
    </w:p>
    <w:p w:rsidR="000240D4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Making appeals to the Public Service Commission on the Decisions with regard to </w:t>
      </w:r>
    </w:p>
    <w:p w:rsidR="001252E4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Annual Transfers</w:t>
      </w:r>
      <w:r w:rsidR="000240D4">
        <w:rPr>
          <w:rFonts w:ascii="Times New Roman" w:hAnsi="Times New Roman" w:cs="Times New Roman"/>
          <w:sz w:val="24"/>
          <w:szCs w:val="24"/>
        </w:rPr>
        <w:t xml:space="preserve"> </w:t>
      </w:r>
      <w:r w:rsidR="005D467C">
        <w:rPr>
          <w:rFonts w:ascii="Times New Roman" w:hAnsi="Times New Roman" w:cs="Times New Roman"/>
          <w:sz w:val="24"/>
          <w:szCs w:val="24"/>
        </w:rPr>
        <w:t>2022</w:t>
      </w:r>
      <w:r w:rsidR="000240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 xml:space="preserve">- </w:t>
      </w:r>
      <w:r w:rsidR="000240D4">
        <w:rPr>
          <w:rFonts w:ascii="Times New Roman" w:hAnsi="Times New Roman" w:cs="Times New Roman"/>
          <w:sz w:val="24"/>
          <w:szCs w:val="24"/>
        </w:rPr>
        <w:t xml:space="preserve"> </w:t>
      </w:r>
      <w:r w:rsidRPr="00A84AE3">
        <w:rPr>
          <w:rFonts w:ascii="Times New Roman" w:hAnsi="Times New Roman" w:cs="Times New Roman"/>
          <w:sz w:val="24"/>
          <w:szCs w:val="24"/>
        </w:rPr>
        <w:t>Particulars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 xml:space="preserve"> of the Appellant  </w:t>
      </w:r>
    </w:p>
    <w:p w:rsidR="001252E4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5146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Personal Detail</w:t>
      </w:r>
      <w:r w:rsidRPr="00183D7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253"/>
        <w:gridCol w:w="1417"/>
        <w:gridCol w:w="1835"/>
        <w:gridCol w:w="1835"/>
      </w:tblGrid>
      <w:tr w:rsidR="001252E4" w:rsidRPr="00183D7F" w:rsidTr="00A76920">
        <w:tc>
          <w:tcPr>
            <w:tcW w:w="190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01. Name with initials:-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90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02. Post and Class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90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03. Date of Birth: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2253" w:type="dxa"/>
            <w:shd w:val="clear" w:color="auto" w:fill="auto"/>
          </w:tcPr>
          <w:p w:rsidR="001252E4" w:rsidRPr="00183D7F" w:rsidRDefault="001252E4" w:rsidP="00FD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04. Age:    (As at 31.12.20</w:t>
            </w:r>
            <w:r w:rsidR="00F6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05. National Identity Card No:</w:t>
            </w:r>
          </w:p>
        </w:tc>
        <w:tc>
          <w:tcPr>
            <w:tcW w:w="183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06. Sex:</w:t>
            </w:r>
          </w:p>
        </w:tc>
      </w:tr>
      <w:tr w:rsidR="001252E4" w:rsidRPr="00183D7F" w:rsidTr="00A76920">
        <w:trPr>
          <w:trHeight w:val="872"/>
        </w:trPr>
        <w:tc>
          <w:tcPr>
            <w:tcW w:w="190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07. Permanent Address:</w:t>
            </w: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Divisional Secretary’s Division:</w:t>
            </w: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District: </w:t>
            </w: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08. Temporary Address: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09. Telephone No: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Personal:</w:t>
            </w:r>
          </w:p>
        </w:tc>
      </w:tr>
      <w:tr w:rsidR="001252E4" w:rsidRPr="00183D7F" w:rsidTr="00A76920">
        <w:tc>
          <w:tcPr>
            <w:tcW w:w="1905" w:type="dxa"/>
            <w:shd w:val="clear" w:color="auto" w:fill="auto"/>
          </w:tcPr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10. Marital Status:</w:t>
            </w: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11. Name of the spouse: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12. Occupation and service stations of the spouse: 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90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13. Number of children</w:t>
            </w:r>
          </w:p>
        </w:tc>
        <w:tc>
          <w:tcPr>
            <w:tcW w:w="2253" w:type="dxa"/>
            <w:shd w:val="clear" w:color="auto" w:fill="auto"/>
          </w:tcPr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14. Age of the children:</w:t>
            </w: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15. Schools Attending:</w:t>
            </w:r>
          </w:p>
        </w:tc>
      </w:tr>
    </w:tbl>
    <w:p w:rsidR="001252E4" w:rsidRPr="00183D7F" w:rsidRDefault="001252E4" w:rsidP="001252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5146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>Service particulars: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41"/>
        <w:gridCol w:w="2426"/>
        <w:gridCol w:w="1487"/>
        <w:gridCol w:w="1487"/>
        <w:gridCol w:w="1487"/>
      </w:tblGrid>
      <w:tr w:rsidR="001252E4" w:rsidRPr="00183D7F" w:rsidTr="00A76920">
        <w:tc>
          <w:tcPr>
            <w:tcW w:w="9245" w:type="dxa"/>
            <w:gridSpan w:val="6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16. Date of appointment to the post:</w:t>
            </w:r>
          </w:p>
        </w:tc>
      </w:tr>
      <w:tr w:rsidR="001252E4" w:rsidRPr="00183D7F" w:rsidTr="00A76920">
        <w:tc>
          <w:tcPr>
            <w:tcW w:w="4784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17. Present service station: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18. The town where the service station is located: </w:t>
            </w: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4784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19. Date of reporting to the present service station: 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20. Period of service at the present service station: (As at </w:t>
            </w:r>
            <w:r w:rsidR="00D42423" w:rsidRPr="00F66A07">
              <w:rPr>
                <w:rFonts w:ascii="Times New Roman" w:hAnsi="Times New Roman" w:cs="Times New Roman"/>
                <w:sz w:val="24"/>
                <w:szCs w:val="24"/>
                <w:cs/>
              </w:rPr>
              <w:t>31.12.20</w:t>
            </w:r>
            <w:r w:rsidR="00F66A07" w:rsidRPr="00F6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………Years…….Months………Days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9245" w:type="dxa"/>
            <w:gridSpan w:val="6"/>
            <w:shd w:val="clear" w:color="auto" w:fill="auto"/>
          </w:tcPr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21. Have you served at popular service station/ service stations?</w:t>
            </w: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Previous service stations in the public service: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Service Station</w:t>
            </w: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Popular service station/ Not a popular service station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181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183D7F" w:rsidRDefault="001252E4" w:rsidP="001252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5146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Particulars on request for transfer (Mark </w:t>
      </w:r>
      <w:r w:rsidRPr="00183D7F">
        <w:rPr>
          <w:rFonts w:ascii="Times New Roman" w:eastAsia="ヒラギノ明朝 ProN W3" w:hAnsi="Times New Roman" w:cs="Times New Roman"/>
          <w:color w:val="17222B"/>
          <w:sz w:val="24"/>
          <w:szCs w:val="24"/>
          <w:lang w:eastAsia="ja-JP" w:bidi="ar-SA"/>
        </w:rPr>
        <w:t>√</w:t>
      </w:r>
      <w:r w:rsidRPr="00183D7F">
        <w:rPr>
          <w:rFonts w:ascii="Times New Roman" w:eastAsia="ヒラギノ明朝 ProN W3" w:hAnsi="Times New Roman" w:cs="Times New Roman"/>
          <w:color w:val="17222B"/>
          <w:sz w:val="44"/>
          <w:szCs w:val="58"/>
          <w:lang w:eastAsia="ja-JP" w:bidi="ar-SA"/>
        </w:rPr>
        <w:t xml:space="preserve"> </w:t>
      </w:r>
      <w:r w:rsidRPr="00183D7F">
        <w:rPr>
          <w:rFonts w:ascii="Times New Roman" w:eastAsia="ヒラギノ明朝 ProN W3" w:hAnsi="Times New Roman" w:cs="Times New Roman"/>
          <w:color w:val="17222B"/>
          <w:sz w:val="24"/>
          <w:szCs w:val="24"/>
          <w:lang w:eastAsia="ja-JP" w:bidi="ar-SA"/>
        </w:rPr>
        <w:t>in the relevant cage)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406"/>
        <w:gridCol w:w="2621"/>
        <w:gridCol w:w="336"/>
        <w:gridCol w:w="3415"/>
      </w:tblGrid>
      <w:tr w:rsidR="001252E4" w:rsidRPr="00183D7F" w:rsidTr="00A76920">
        <w:tc>
          <w:tcPr>
            <w:tcW w:w="46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Have applied for annual transfers</w:t>
            </w:r>
          </w:p>
        </w:tc>
        <w:tc>
          <w:tcPr>
            <w:tcW w:w="262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not applied for annual transfers 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If applied for transfers, service stations applied for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rPr>
          <w:trHeight w:val="422"/>
        </w:trPr>
        <w:tc>
          <w:tcPr>
            <w:tcW w:w="467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5494" w:type="dxa"/>
            <w:gridSpan w:val="3"/>
            <w:vMerge w:val="restart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5494" w:type="dxa"/>
            <w:gridSpan w:val="3"/>
            <w:vMerge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rPr>
          <w:trHeight w:val="233"/>
        </w:trPr>
        <w:tc>
          <w:tcPr>
            <w:tcW w:w="5494" w:type="dxa"/>
            <w:gridSpan w:val="3"/>
            <w:vMerge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5494" w:type="dxa"/>
            <w:gridSpan w:val="3"/>
            <w:vMerge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9245" w:type="dxa"/>
            <w:gridSpan w:val="5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Indicate the service stations, if transfer orders have been received: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The distance from the place of residence of the officer to the service station to which he/she has been transferred (</w:t>
            </w:r>
            <w:proofErr w:type="spellStart"/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k.m</w:t>
            </w:r>
            <w:proofErr w:type="spellEnd"/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52E4" w:rsidRPr="00183D7F" w:rsidRDefault="001252E4" w:rsidP="001252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ab/>
        <w:t xml:space="preserve">24. Number of officers of the transfer </w:t>
      </w:r>
      <w:r>
        <w:rPr>
          <w:rFonts w:ascii="Times New Roman" w:hAnsi="Times New Roman" w:cs="Times New Roman"/>
          <w:sz w:val="24"/>
          <w:szCs w:val="24"/>
        </w:rPr>
        <w:t>cycle</w:t>
      </w:r>
      <w:r w:rsidRPr="00183D7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480"/>
        <w:gridCol w:w="2312"/>
      </w:tblGrid>
      <w:tr w:rsidR="005D467C" w:rsidRPr="00183D7F" w:rsidTr="005D467C">
        <w:tc>
          <w:tcPr>
            <w:tcW w:w="558" w:type="dxa"/>
            <w:vMerge w:val="restart"/>
            <w:shd w:val="clear" w:color="auto" w:fill="auto"/>
          </w:tcPr>
          <w:p w:rsidR="005D467C" w:rsidRPr="00183D7F" w:rsidRDefault="005D467C" w:rsidP="005D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  <w:p w:rsidR="005D467C" w:rsidRPr="00183D7F" w:rsidRDefault="005D467C" w:rsidP="005D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80" w:type="dxa"/>
            <w:shd w:val="clear" w:color="auto" w:fill="auto"/>
          </w:tcPr>
          <w:p w:rsidR="005D467C" w:rsidRPr="00183D7F" w:rsidRDefault="005D467C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applied for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</w:tc>
        <w:tc>
          <w:tcPr>
            <w:tcW w:w="2312" w:type="dxa"/>
            <w:shd w:val="clear" w:color="auto" w:fill="auto"/>
          </w:tcPr>
          <w:p w:rsidR="005D467C" w:rsidRPr="00183D7F" w:rsidRDefault="005D467C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7C" w:rsidRPr="00183D7F" w:rsidTr="005D467C">
        <w:tc>
          <w:tcPr>
            <w:tcW w:w="558" w:type="dxa"/>
            <w:vMerge/>
            <w:shd w:val="clear" w:color="auto" w:fill="auto"/>
          </w:tcPr>
          <w:p w:rsidR="005D467C" w:rsidRPr="00183D7F" w:rsidRDefault="005D467C" w:rsidP="005D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5D467C" w:rsidRPr="00183D7F" w:rsidRDefault="005D467C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not applied for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</w:tc>
        <w:tc>
          <w:tcPr>
            <w:tcW w:w="2312" w:type="dxa"/>
            <w:shd w:val="clear" w:color="auto" w:fill="auto"/>
          </w:tcPr>
          <w:p w:rsidR="005D467C" w:rsidRPr="00183D7F" w:rsidRDefault="005D467C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Pr="00183D7F">
        <w:rPr>
          <w:rFonts w:ascii="Times New Roman" w:hAnsi="Times New Roman" w:cs="Times New Roman"/>
          <w:sz w:val="24"/>
          <w:szCs w:val="24"/>
        </w:rPr>
        <w:t xml:space="preserve"> the officer requested for annual </w:t>
      </w:r>
      <w:r>
        <w:rPr>
          <w:rFonts w:ascii="Times New Roman" w:hAnsi="Times New Roman" w:cs="Times New Roman"/>
          <w:sz w:val="24"/>
          <w:szCs w:val="24"/>
        </w:rPr>
        <w:t>transfers in the previous years:</w:t>
      </w:r>
      <w:r w:rsidRPr="0018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      The years in which the requests have been made for transfers and the service stations</w:t>
      </w: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0"/>
        <w:gridCol w:w="6025"/>
      </w:tblGrid>
      <w:tr w:rsidR="001252E4" w:rsidRPr="00183D7F" w:rsidTr="00A76920">
        <w:tc>
          <w:tcPr>
            <w:tcW w:w="44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Year in which the request has been made for transfers</w:t>
            </w:r>
          </w:p>
        </w:tc>
        <w:tc>
          <w:tcPr>
            <w:tcW w:w="602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 xml:space="preserve">Service station to which the requests have been made for transfers </w:t>
            </w:r>
          </w:p>
        </w:tc>
      </w:tr>
      <w:tr w:rsidR="001252E4" w:rsidRPr="00183D7F" w:rsidTr="00A76920">
        <w:tc>
          <w:tcPr>
            <w:tcW w:w="44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44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44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52E4" w:rsidRPr="00183D7F" w:rsidTr="00A76920">
        <w:tc>
          <w:tcPr>
            <w:tcW w:w="935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 xml:space="preserve">27. Decisions received with regard to the requests for annual transfers as per No. 26 above: 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 xml:space="preserve">      (If a transfer order has not been received, indicate the same)</w:t>
            </w:r>
          </w:p>
        </w:tc>
      </w:tr>
    </w:tbl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d. Particulars on the request made to the </w:t>
      </w:r>
      <w:r w:rsidRPr="00183D7F">
        <w:rPr>
          <w:rFonts w:ascii="Times New Roman" w:hAnsi="Times New Roman" w:cs="Times New Roman"/>
        </w:rPr>
        <w:t>committee for reviewing annual transfers</w:t>
      </w:r>
    </w:p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455"/>
        <w:gridCol w:w="5736"/>
      </w:tblGrid>
      <w:tr w:rsidR="001252E4" w:rsidRPr="00183D7F" w:rsidTr="00A76920">
        <w:tc>
          <w:tcPr>
            <w:tcW w:w="9350" w:type="dxa"/>
            <w:gridSpan w:val="3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28. Request made to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52E4" w:rsidRPr="00183D7F" w:rsidTr="00A76920">
        <w:tc>
          <w:tcPr>
            <w:tcW w:w="3159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Cancellation of the transfer</w:t>
            </w:r>
          </w:p>
        </w:tc>
        <w:tc>
          <w:tcPr>
            <w:tcW w:w="45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 w:val="restart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If applied for revision of the transfer, the service stations requested for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252E4" w:rsidRPr="00183D7F" w:rsidTr="00A76920">
        <w:tc>
          <w:tcPr>
            <w:tcW w:w="3159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Revising the transfer</w:t>
            </w:r>
          </w:p>
        </w:tc>
        <w:tc>
          <w:tcPr>
            <w:tcW w:w="45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E4" w:rsidRPr="00183D7F" w:rsidTr="00A76920">
        <w:tc>
          <w:tcPr>
            <w:tcW w:w="3159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Obtaining a new transfer</w:t>
            </w:r>
          </w:p>
        </w:tc>
        <w:tc>
          <w:tcPr>
            <w:tcW w:w="455" w:type="dxa"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/>
            <w:shd w:val="clear" w:color="auto" w:fill="auto"/>
          </w:tcPr>
          <w:p w:rsidR="001252E4" w:rsidRPr="00183D7F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183D7F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1252E4" w:rsidRPr="00285B40" w:rsidTr="00A76920">
        <w:tc>
          <w:tcPr>
            <w:tcW w:w="9965" w:type="dxa"/>
            <w:shd w:val="clear" w:color="auto" w:fill="auto"/>
          </w:tcPr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29. Decision of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Particulars on the appeal made to the Public Service Commission: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52E4" w:rsidTr="00A76920">
        <w:tc>
          <w:tcPr>
            <w:tcW w:w="935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30. Reasons for making an appeal against the decision of the Committee for reviewing the Transfers: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………………………………………………………………………………………………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………………………………………………………………………………………………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………………………………………………………………………………………………</w:t>
            </w:r>
          </w:p>
        </w:tc>
      </w:tr>
    </w:tbl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52E4" w:rsidTr="00A76920">
        <w:tc>
          <w:tcPr>
            <w:tcW w:w="935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31. Certified copies of the written evidence to prove the above reasons are attached as following Annexes.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Annex (01) ………………………………………………………………………........................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Annex(</w:t>
            </w:r>
            <w:proofErr w:type="gramEnd"/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02) ……………………………………………………………………………………….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Annex(</w:t>
            </w:r>
            <w:proofErr w:type="gramEnd"/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03) …………………………………………………………………………….................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52E4" w:rsidTr="00A76920">
        <w:tc>
          <w:tcPr>
            <w:tcW w:w="9350" w:type="dxa"/>
            <w:shd w:val="clear" w:color="auto" w:fill="auto"/>
          </w:tcPr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32. Reliefs sought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……………………………………………………………………………………………….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……………………………………………………………………………………………….</w:t>
            </w:r>
          </w:p>
          <w:p w:rsidR="001252E4" w:rsidRPr="00454A55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5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……………………………………………………………………………………………….</w:t>
            </w:r>
          </w:p>
        </w:tc>
      </w:tr>
    </w:tbl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I hereby declare that all the above particulars are true and accurate.</w:t>
      </w: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Date</w:t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A84AE3">
        <w:rPr>
          <w:rFonts w:ascii="Times New Roman" w:hAnsi="Times New Roman" w:cs="Times New Roman"/>
          <w:sz w:val="24"/>
          <w:szCs w:val="24"/>
        </w:rPr>
        <w:t>Recommendations of the Head of the Ministry/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1252E4" w:rsidRPr="00285B40" w:rsidTr="00A76920">
        <w:tc>
          <w:tcPr>
            <w:tcW w:w="9965" w:type="dxa"/>
            <w:shd w:val="clear" w:color="auto" w:fill="auto"/>
          </w:tcPr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I hereby certify that the above particulars submitted by the officer are accurate in accordance with his/ her personal file. I recommend the appeal made to the Public Service Commission with regard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the Annual Transfers ……..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. I do not recommend the appeal made to the Public Service Commission with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gard to the Annual Transfers ………….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due to the reasons below.</w:t>
            </w:r>
          </w:p>
          <w:p w:rsidR="001252E4" w:rsidRPr="00285B40" w:rsidRDefault="001252E4" w:rsidP="005146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1252E4" w:rsidRPr="00285B40" w:rsidRDefault="001252E4" w:rsidP="005146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1252E4" w:rsidRPr="00285B40" w:rsidRDefault="001252E4" w:rsidP="005146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1252E4" w:rsidRPr="00285B40" w:rsidRDefault="001252E4" w:rsidP="00A76920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285B40" w:rsidRDefault="001252E4" w:rsidP="00A76920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5D467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………………..</w:t>
            </w:r>
          </w:p>
          <w:p w:rsidR="001252E4" w:rsidRPr="00285B40" w:rsidRDefault="005D467C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52E4" w:rsidRPr="00285B40">
              <w:rPr>
                <w:rFonts w:ascii="Times New Roman" w:hAnsi="Times New Roman" w:cs="Times New Roman"/>
                <w:sz w:val="24"/>
                <w:szCs w:val="24"/>
              </w:rPr>
              <w:t>Date                                                                                                                    Signature</w:t>
            </w:r>
          </w:p>
        </w:tc>
      </w:tr>
    </w:tbl>
    <w:p w:rsidR="001252E4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5428E2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285B40">
        <w:rPr>
          <w:rFonts w:ascii="Times New Roman" w:hAnsi="Times New Roman" w:cs="Times New Roman"/>
          <w:sz w:val="24"/>
          <w:szCs w:val="24"/>
        </w:rPr>
        <w:t>Recommendation of the Transfer Authority</w:t>
      </w: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1252E4" w:rsidRPr="00285B40" w:rsidTr="00A76920">
        <w:tc>
          <w:tcPr>
            <w:tcW w:w="9965" w:type="dxa"/>
            <w:shd w:val="clear" w:color="auto" w:fill="auto"/>
          </w:tcPr>
          <w:p w:rsidR="001252E4" w:rsidRPr="00285B40" w:rsidRDefault="001252E4" w:rsidP="00A7692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285B40" w:rsidRDefault="001252E4" w:rsidP="005146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Number of officers who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involved in the transfer cycle…………………….</w:t>
            </w:r>
          </w:p>
          <w:p w:rsidR="001252E4" w:rsidRPr="00285B40" w:rsidRDefault="001252E4" w:rsidP="005146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Recommendation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appeal: ………………………………………………..</w:t>
            </w:r>
          </w:p>
          <w:p w:rsidR="001252E4" w:rsidRPr="00285B40" w:rsidRDefault="001252E4" w:rsidP="00A76920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1252E4" w:rsidRPr="00285B40" w:rsidRDefault="001252E4" w:rsidP="00A76920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                                                                                        ……………………</w:t>
            </w:r>
          </w:p>
          <w:p w:rsidR="001252E4" w:rsidRPr="00285B40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                                                                    </w:t>
            </w:r>
            <w:r w:rsidR="005D4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:rsidR="001252E4" w:rsidRPr="00A84AE3" w:rsidRDefault="001252E4" w:rsidP="00125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2E4" w:rsidRPr="00A84AE3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774B6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1097-DAC6-4E27-9197-A06FB91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2021-09-13T09:40:00Z</dcterms:created>
  <dcterms:modified xsi:type="dcterms:W3CDTF">2021-09-13T09:40:00Z</dcterms:modified>
</cp:coreProperties>
</file>